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DF" w:rsidRDefault="00AD68DF" w:rsidP="00AD68D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116. став 1. и члана 55. став 1. тачка 8. Закона о јавним набавкама („Сл. гласник РС“, бр. 124/2012) </w:t>
      </w:r>
    </w:p>
    <w:p w:rsidR="00AD68DF" w:rsidRDefault="00AD68DF" w:rsidP="00AD6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Jaвнo грaдскo сaoбрaћajнo прeдузeћe »Нoви Сaд«, </w:t>
      </w:r>
      <w:r>
        <w:rPr>
          <w:rFonts w:ascii="Times New Roman" w:hAnsi="Times New Roman" w:cs="Times New Roman"/>
          <w:sz w:val="24"/>
          <w:szCs w:val="24"/>
          <w:lang w:val="sr-Cyrl-CS"/>
        </w:rPr>
        <w:t>Нови Сад</w:t>
      </w:r>
    </w:p>
    <w:p w:rsidR="00AD68DF" w:rsidRDefault="00AD68DF" w:rsidP="00AD6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 из Нoвoг Сaдa, Футoшки пут 46</w:t>
      </w:r>
    </w:p>
    <w:p w:rsidR="00AD68DF" w:rsidRDefault="00AD68DF" w:rsidP="00AD68DF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oбjaвљуje </w:t>
      </w:r>
    </w:p>
    <w:p w:rsidR="00AD68DF" w:rsidRDefault="00AD68DF" w:rsidP="00AD68DF">
      <w:pPr>
        <w:pStyle w:val="Heading1"/>
        <w:rPr>
          <w:rFonts w:ascii="Times New Roman" w:hAnsi="Times New Roman" w:cs="Times New Roman"/>
        </w:rPr>
      </w:pPr>
    </w:p>
    <w:p w:rsidR="00AD68DF" w:rsidRDefault="00AD68DF" w:rsidP="00AD68DF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OБAВEШTE</w:t>
      </w:r>
      <w:r>
        <w:rPr>
          <w:rFonts w:ascii="Times New Roman" w:hAnsi="Times New Roman" w:cs="Times New Roman"/>
          <w:lang w:val="sr-Cyrl-CS"/>
        </w:rPr>
        <w:t>Њ</w:t>
      </w:r>
      <w:r>
        <w:rPr>
          <w:rFonts w:ascii="Times New Roman" w:hAnsi="Times New Roman" w:cs="Times New Roman"/>
        </w:rPr>
        <w:t>E</w:t>
      </w:r>
    </w:p>
    <w:p w:rsidR="00AD68DF" w:rsidRDefault="00AD68DF" w:rsidP="00AD68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l-SI"/>
        </w:rPr>
        <w:t>o зaкључeнoм угoвoру o jaвнoj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набавци</w:t>
      </w:r>
    </w:p>
    <w:p w:rsidR="00AD68DF" w:rsidRDefault="00AD68DF" w:rsidP="00AD68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D68DF" w:rsidRDefault="00AD68DF" w:rsidP="008939A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Назив, адреса и интернет страница наручиоца: Јавно градско саобраћајно предузеће „Нови Сад“, Нови Сад, Футошки пут 46, 21000 Нови Сад, интернет страница: </w:t>
      </w:r>
      <w:hyperlink r:id="rId6" w:history="1">
        <w:r>
          <w:rPr>
            <w:rStyle w:val="Hyperlink"/>
            <w:rFonts w:ascii="Times New Roman" w:hAnsi="Times New Roman" w:cs="Times New Roman"/>
            <w:noProof/>
            <w:lang w:val="sr-Latn-CS"/>
          </w:rPr>
          <w:t>www.gspns.rs</w:t>
        </w:r>
      </w:hyperlink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:rsidR="00AD68DF" w:rsidRDefault="00AD68DF" w:rsidP="008939A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Врста наручиоца: јавно предузеће.</w:t>
      </w:r>
    </w:p>
    <w:p w:rsidR="00AD68DF" w:rsidRDefault="00AD68DF" w:rsidP="008939A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Врста пре</w:t>
      </w:r>
      <w:r w:rsidR="00E96171">
        <w:rPr>
          <w:rFonts w:ascii="Times New Roman" w:hAnsi="Times New Roman" w:cs="Times New Roman"/>
          <w:noProof/>
          <w:sz w:val="24"/>
          <w:szCs w:val="24"/>
          <w:lang w:val="sr-Cyrl-CS"/>
        </w:rPr>
        <w:t>дмета: набавка добара – хладњаци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AD68DF" w:rsidRPr="008939A3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39A3">
        <w:rPr>
          <w:rFonts w:ascii="Times New Roman" w:hAnsi="Times New Roman" w:cs="Times New Roman"/>
          <w:sz w:val="24"/>
          <w:szCs w:val="24"/>
          <w:lang w:val="sr-Cyrl-CS"/>
        </w:rPr>
        <w:t xml:space="preserve">Назив и ознака из општег речника набавке: </w:t>
      </w:r>
      <w:r w:rsidR="00E96171">
        <w:rPr>
          <w:rFonts w:ascii="Times New Roman" w:hAnsi="Times New Roman" w:cs="Times New Roman"/>
          <w:sz w:val="24"/>
          <w:szCs w:val="24"/>
          <w:lang w:val="sr-Cyrl-CS"/>
        </w:rPr>
        <w:t>34312300-0 хладњаци за возила</w:t>
      </w:r>
      <w:r w:rsidRPr="008939A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D68DF" w:rsidRDefault="00E96171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Уговорена вредност: 1.639.000</w:t>
      </w:r>
      <w:r w:rsidR="00AD68DF">
        <w:rPr>
          <w:rFonts w:ascii="Times New Roman" w:hAnsi="Times New Roman" w:cs="Times New Roman"/>
          <w:sz w:val="24"/>
          <w:szCs w:val="24"/>
          <w:lang w:val="sr-Cyrl-CS"/>
        </w:rPr>
        <w:t>,00 динара без ПДВ-а.</w:t>
      </w:r>
    </w:p>
    <w:p w:rsidR="00E96171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6171">
        <w:rPr>
          <w:rFonts w:ascii="Times New Roman" w:hAnsi="Times New Roman" w:cs="Times New Roman"/>
          <w:sz w:val="24"/>
          <w:szCs w:val="24"/>
          <w:lang w:val="sr-Cyrl-CS"/>
        </w:rPr>
        <w:t>Критеријум за доделу</w:t>
      </w:r>
      <w:r w:rsidR="00E96171" w:rsidRPr="00E96171">
        <w:rPr>
          <w:rFonts w:ascii="Times New Roman" w:hAnsi="Times New Roman" w:cs="Times New Roman"/>
          <w:sz w:val="24"/>
          <w:szCs w:val="24"/>
          <w:lang w:val="sr-Cyrl-CS"/>
        </w:rPr>
        <w:t xml:space="preserve"> уговора: најнижа понуђена цена</w:t>
      </w:r>
      <w:r w:rsidRPr="00E9617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AD68DF" w:rsidRPr="00E96171" w:rsidRDefault="00E96171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Број примљених понуда: две понуде</w:t>
      </w:r>
      <w:r w:rsidR="00AD68DF" w:rsidRPr="00E96171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Највиша и најнижа понуђена цена: </w:t>
      </w:r>
      <w:r w:rsidR="00E9617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највиша – </w:t>
      </w:r>
      <w:r w:rsidR="00E96171">
        <w:rPr>
          <w:rFonts w:ascii="Times New Roman" w:hAnsi="Times New Roman" w:cs="Times New Roman"/>
          <w:sz w:val="24"/>
          <w:szCs w:val="24"/>
          <w:lang w:val="sr-Cyrl-CS"/>
        </w:rPr>
        <w:t xml:space="preserve">2.233.725,00 динара без ПДВ-а, најнижа - </w:t>
      </w:r>
      <w:r w:rsidR="00E96171">
        <w:rPr>
          <w:rFonts w:ascii="Times New Roman" w:hAnsi="Times New Roman" w:cs="Times New Roman"/>
          <w:sz w:val="24"/>
          <w:szCs w:val="24"/>
          <w:lang w:val="sr-Cyrl-CS"/>
        </w:rPr>
        <w:t>1.639.000,00</w:t>
      </w:r>
      <w:r w:rsidR="00E96171">
        <w:rPr>
          <w:rFonts w:ascii="Times New Roman" w:hAnsi="Times New Roman" w:cs="Times New Roman"/>
          <w:sz w:val="24"/>
          <w:szCs w:val="24"/>
          <w:lang w:val="sr-Cyrl-CS"/>
        </w:rPr>
        <w:t xml:space="preserve"> динара без ПДВ-а.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Највиша и најнижа понуђена цена код прихватљивих понуда: </w:t>
      </w:r>
      <w:r w:rsidR="00E96171">
        <w:rPr>
          <w:rFonts w:ascii="Times New Roman" w:hAnsi="Times New Roman" w:cs="Times New Roman"/>
          <w:sz w:val="24"/>
          <w:szCs w:val="24"/>
          <w:lang w:val="sr-Cyrl-CS"/>
        </w:rPr>
        <w:t>1.639.000,0</w:t>
      </w:r>
      <w:r w:rsidR="00E96171">
        <w:rPr>
          <w:rFonts w:ascii="Times New Roman" w:hAnsi="Times New Roman" w:cs="Times New Roman"/>
          <w:sz w:val="24"/>
          <w:szCs w:val="24"/>
          <w:lang w:val="sr-Cyrl-C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sr-Cyrl-CS"/>
        </w:rPr>
        <w:t>динара без ПДВ-а.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Датум доношења одлуке </w:t>
      </w:r>
      <w:r w:rsidR="00E96171">
        <w:rPr>
          <w:rFonts w:ascii="Times New Roman" w:hAnsi="Times New Roman" w:cs="Times New Roman"/>
          <w:noProof/>
          <w:sz w:val="24"/>
          <w:szCs w:val="24"/>
          <w:lang w:val="sr-Cyrl-CS"/>
        </w:rPr>
        <w:t>о додели уговора: 05.06.2015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 године.</w:t>
      </w:r>
    </w:p>
    <w:p w:rsidR="00AD68DF" w:rsidRDefault="00E96171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 закључења уговора: 19.06.2015</w:t>
      </w:r>
      <w:r w:rsidR="00AD68DF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Основни</w:t>
      </w:r>
      <w:r w:rsidR="00E96171">
        <w:rPr>
          <w:rFonts w:ascii="Times New Roman" w:hAnsi="Times New Roman" w:cs="Times New Roman"/>
          <w:sz w:val="24"/>
          <w:szCs w:val="24"/>
          <w:lang w:val="sr-Cyrl-CS"/>
        </w:rPr>
        <w:t xml:space="preserve"> подаци о добављачу: „</w:t>
      </w:r>
      <w:r w:rsidR="00E96171">
        <w:rPr>
          <w:rFonts w:ascii="Times New Roman" w:hAnsi="Times New Roman" w:cs="Times New Roman"/>
          <w:sz w:val="24"/>
          <w:szCs w:val="24"/>
          <w:lang w:val="sr-Latn-CS"/>
        </w:rPr>
        <w:t>SWISSTRADE</w:t>
      </w:r>
      <w:r w:rsidR="00E96171">
        <w:rPr>
          <w:rFonts w:ascii="Times New Roman" w:hAnsi="Times New Roman" w:cs="Times New Roman"/>
          <w:sz w:val="24"/>
          <w:szCs w:val="24"/>
          <w:lang w:val="sr-Cyrl-CS"/>
        </w:rPr>
        <w:t xml:space="preserve">“ </w:t>
      </w:r>
      <w:r w:rsidR="00E96171">
        <w:rPr>
          <w:rFonts w:ascii="Times New Roman" w:hAnsi="Times New Roman" w:cs="Times New Roman"/>
          <w:sz w:val="24"/>
          <w:szCs w:val="24"/>
          <w:lang w:val="sr-Latn-CS"/>
        </w:rPr>
        <w:t>d</w:t>
      </w:r>
      <w:r w:rsidR="00E96171">
        <w:rPr>
          <w:rFonts w:ascii="Times New Roman" w:hAnsi="Times New Roman" w:cs="Times New Roman"/>
          <w:sz w:val="24"/>
          <w:szCs w:val="24"/>
          <w:lang w:val="sr-Cyrl-CS"/>
        </w:rPr>
        <w:t xml:space="preserve">оо, Кнеза Михајла бр. 231, </w:t>
      </w:r>
      <w:r w:rsidR="000A3E2F">
        <w:rPr>
          <w:rFonts w:ascii="Times New Roman" w:hAnsi="Times New Roman" w:cs="Times New Roman"/>
          <w:sz w:val="24"/>
          <w:szCs w:val="24"/>
          <w:lang w:val="sr-Cyrl-CS"/>
        </w:rPr>
        <w:t xml:space="preserve">34000 </w:t>
      </w:r>
      <w:r w:rsidR="00E96171">
        <w:rPr>
          <w:rFonts w:ascii="Times New Roman" w:hAnsi="Times New Roman" w:cs="Times New Roman"/>
          <w:sz w:val="24"/>
          <w:szCs w:val="24"/>
          <w:lang w:val="sr-Cyrl-CS"/>
        </w:rPr>
        <w:t>Крагујевац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матични број: </w:t>
      </w:r>
      <w:r w:rsidR="000A3E2F">
        <w:rPr>
          <w:rFonts w:ascii="Times New Roman" w:hAnsi="Times New Roman" w:cs="Times New Roman"/>
          <w:sz w:val="24"/>
          <w:szCs w:val="24"/>
          <w:lang w:val="sr-Cyrl-CS"/>
        </w:rPr>
        <w:t>6502199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ПИБ: </w:t>
      </w:r>
      <w:r w:rsidR="000A3E2F">
        <w:rPr>
          <w:rFonts w:ascii="Times New Roman" w:hAnsi="Times New Roman" w:cs="Times New Roman"/>
          <w:sz w:val="24"/>
          <w:szCs w:val="24"/>
          <w:lang w:val="sr-Cyrl-CS"/>
        </w:rPr>
        <w:t>1013171</w:t>
      </w:r>
      <w:bookmarkStart w:id="0" w:name="_GoBack"/>
      <w:bookmarkEnd w:id="0"/>
      <w:r w:rsidR="000A3E2F">
        <w:rPr>
          <w:rFonts w:ascii="Times New Roman" w:hAnsi="Times New Roman" w:cs="Times New Roman"/>
          <w:sz w:val="24"/>
          <w:szCs w:val="24"/>
          <w:lang w:val="sr-Cyrl-CS"/>
        </w:rPr>
        <w:t>29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Период важења уговора: 12 месеци од дана закључивања уговора.</w:t>
      </w:r>
    </w:p>
    <w:p w:rsidR="00AD68DF" w:rsidRDefault="00AD68DF" w:rsidP="00AD68DF">
      <w:pPr>
        <w:jc w:val="both"/>
        <w:rPr>
          <w:lang w:val="sr-Cyrl-CS"/>
        </w:rPr>
      </w:pPr>
    </w:p>
    <w:p w:rsidR="00AD68DF" w:rsidRDefault="00AD68DF" w:rsidP="00AD68DF">
      <w:pPr>
        <w:jc w:val="both"/>
        <w:rPr>
          <w:noProof/>
          <w:lang w:val="sr-Cyrl-CS"/>
        </w:rPr>
      </w:pPr>
    </w:p>
    <w:p w:rsidR="00AD68DF" w:rsidRDefault="00AD68DF" w:rsidP="00AD68DF">
      <w:pPr>
        <w:jc w:val="both"/>
        <w:rPr>
          <w:rFonts w:ascii="Tahoma" w:hAnsi="Tahoma" w:cs="Tahoma"/>
          <w:b/>
          <w:bCs/>
          <w:lang w:val="sr-Cyrl-CS"/>
        </w:rPr>
      </w:pPr>
    </w:p>
    <w:p w:rsidR="00A00717" w:rsidRDefault="00A00717"/>
    <w:sectPr w:rsidR="00A00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0041"/>
    <w:multiLevelType w:val="hybridMultilevel"/>
    <w:tmpl w:val="A03EDC2C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DF"/>
    <w:rsid w:val="000A3E2F"/>
    <w:rsid w:val="008939A3"/>
    <w:rsid w:val="00A00717"/>
    <w:rsid w:val="00AD68DF"/>
    <w:rsid w:val="00E9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DF"/>
  </w:style>
  <w:style w:type="paragraph" w:styleId="Heading1">
    <w:name w:val="heading 1"/>
    <w:basedOn w:val="Normal"/>
    <w:next w:val="Normal"/>
    <w:link w:val="Heading1Char"/>
    <w:qFormat/>
    <w:rsid w:val="00AD68DF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68DF"/>
    <w:rPr>
      <w:rFonts w:ascii="Tahoma" w:eastAsia="Times New Roman" w:hAnsi="Tahoma" w:cs="Tahoma"/>
      <w:b/>
      <w:bCs/>
      <w:sz w:val="24"/>
      <w:szCs w:val="24"/>
      <w:lang w:val="sl-SI"/>
    </w:rPr>
  </w:style>
  <w:style w:type="character" w:styleId="Hyperlink">
    <w:name w:val="Hyperlink"/>
    <w:semiHidden/>
    <w:unhideWhenUsed/>
    <w:rsid w:val="00AD68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DF"/>
  </w:style>
  <w:style w:type="paragraph" w:styleId="Heading1">
    <w:name w:val="heading 1"/>
    <w:basedOn w:val="Normal"/>
    <w:next w:val="Normal"/>
    <w:link w:val="Heading1Char"/>
    <w:qFormat/>
    <w:rsid w:val="00AD68DF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68DF"/>
    <w:rPr>
      <w:rFonts w:ascii="Tahoma" w:eastAsia="Times New Roman" w:hAnsi="Tahoma" w:cs="Tahoma"/>
      <w:b/>
      <w:bCs/>
      <w:sz w:val="24"/>
      <w:szCs w:val="24"/>
      <w:lang w:val="sl-SI"/>
    </w:rPr>
  </w:style>
  <w:style w:type="character" w:styleId="Hyperlink">
    <w:name w:val="Hyperlink"/>
    <w:semiHidden/>
    <w:unhideWhenUsed/>
    <w:rsid w:val="00AD68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pns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GSP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Djuradj Kovacevic</dc:creator>
  <cp:keywords/>
  <dc:description/>
  <cp:lastModifiedBy>Djuradj Kovacevic</cp:lastModifiedBy>
  <cp:revision>2</cp:revision>
  <dcterms:created xsi:type="dcterms:W3CDTF">2015-06-19T10:36:00Z</dcterms:created>
  <dcterms:modified xsi:type="dcterms:W3CDTF">2015-06-19T10:36:00Z</dcterms:modified>
</cp:coreProperties>
</file>